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3D48" w14:textId="77777777" w:rsidR="007F6C3E" w:rsidRDefault="007F6C3E" w:rsidP="007F6C3E"/>
    <w:p w14:paraId="1EE0A373" w14:textId="474A0AB0" w:rsidR="007F6C3E" w:rsidRPr="007F6C3E" w:rsidRDefault="007F6C3E" w:rsidP="007F6C3E">
      <w:pPr>
        <w:jc w:val="center"/>
        <w:rPr>
          <w:sz w:val="32"/>
          <w:szCs w:val="32"/>
        </w:rPr>
      </w:pPr>
      <w:r w:rsidRPr="007F6C3E">
        <w:rPr>
          <w:b/>
          <w:bCs/>
          <w:sz w:val="32"/>
          <w:szCs w:val="32"/>
        </w:rPr>
        <w:t>Protokół z zakończenia procedury Niebieskie Karty</w:t>
      </w:r>
    </w:p>
    <w:p w14:paraId="1DAB14CF" w14:textId="77777777" w:rsidR="007F6C3E" w:rsidRDefault="007F6C3E" w:rsidP="007F6C3E"/>
    <w:p w14:paraId="47C5816B" w14:textId="5C648B0E" w:rsidR="007F6C3E" w:rsidRDefault="007F6C3E" w:rsidP="007F6C3E">
      <w:r>
        <w:t>Na podstawie §18 ust.</w:t>
      </w:r>
      <w:r>
        <w:t xml:space="preserve"> </w:t>
      </w:r>
      <w:r>
        <w:t>l i 2 rozporządzenia Rady Ministrów z dnia 13 września 2011 roku w sprawie procedury „Niebieskie Karty" oraz wzorów formularzy „Niebieska Karta" sporządza się niniejszy protokół stwierdzający zakończenie procedury „Niebieskie Karty" wszczętej w dniu............................. przez przedstawiciela............................................................................................................ dotyczącej: 1. dane osoby/osób, co do której/których istniało podejrzenie, że doznaje przemocy w rodzinie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E28F2" w14:textId="6CFAA3F9" w:rsidR="007F6C3E" w:rsidRDefault="007F6C3E" w:rsidP="007F6C3E">
      <w:pPr>
        <w:spacing w:after="0"/>
      </w:pPr>
      <w:r>
        <w:t xml:space="preserve">2. dane osoby/osób, co do której/których istniało podejrzenie, że stosuje przemoc w rodzinie </w:t>
      </w:r>
    </w:p>
    <w:p w14:paraId="66718902" w14:textId="2CA1EDD1" w:rsidR="007F6C3E" w:rsidRDefault="007F6C3E" w:rsidP="007F6C3E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66623" w14:textId="5A26BB95" w:rsidR="007F6C3E" w:rsidRDefault="007F6C3E" w:rsidP="007F6C3E">
      <w:r>
        <w:t>W okresie od.....................</w:t>
      </w:r>
      <w:r>
        <w:t>.....</w:t>
      </w:r>
      <w:r>
        <w:t xml:space="preserve"> do............................wobec osób, które objęte były procedurą podjęto następujące działania: </w:t>
      </w:r>
    </w:p>
    <w:p w14:paraId="1AF73180" w14:textId="42943CDD" w:rsidR="007F6C3E" w:rsidRDefault="007F6C3E" w:rsidP="007F6C3E">
      <w:r w:rsidRPr="007F6C3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EFD13C" w14:textId="4747BF5E" w:rsidR="007F6C3E" w:rsidRDefault="007F6C3E" w:rsidP="007F6C3E">
      <w:r w:rsidRPr="007F6C3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55DEE" w14:textId="07D97C06" w:rsidR="007F6C3E" w:rsidRDefault="007F6C3E" w:rsidP="007F6C3E">
      <w:r w:rsidRPr="007F6C3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993655" w14:textId="77777777" w:rsidR="007F6C3E" w:rsidRDefault="007F6C3E" w:rsidP="007F6C3E">
      <w:r>
        <w:t xml:space="preserve">Na posiedzeniu grupy roboczej w dniu ............................ podjęto decyzję o zakończeniu procedury „Niebieskie Karty" wobec stwierdzenia </w:t>
      </w:r>
      <w:r w:rsidRPr="007F6C3E">
        <w:rPr>
          <w:i/>
          <w:iCs/>
        </w:rPr>
        <w:t>(proszę zaznaczyć przesłankę z § 18. 1. rozporządzenia, na podstawie której zakończono procedurę)</w:t>
      </w:r>
      <w:r>
        <w:t>:</w:t>
      </w:r>
    </w:p>
    <w:p w14:paraId="72E0DCFC" w14:textId="378AB273" w:rsidR="007F6C3E" w:rsidRDefault="007F6C3E" w:rsidP="007F6C3E">
      <w:pPr>
        <w:pStyle w:val="Akapitzlist"/>
        <w:numPr>
          <w:ilvl w:val="0"/>
          <w:numId w:val="1"/>
        </w:numPr>
      </w:pPr>
      <w:r>
        <w:t>ustania przemocy w rodzinie i uzasadnionego przypuszczenia o zaprzestaniu dalszego stosowania przemocy w rodzinie oraz po zrealizowaniu indywidualnego planu pomocy</w:t>
      </w:r>
    </w:p>
    <w:p w14:paraId="53531F1D" w14:textId="77777777" w:rsidR="007F6C3E" w:rsidRDefault="007F6C3E" w:rsidP="007F6C3E">
      <w:pPr>
        <w:pStyle w:val="Akapitzlist"/>
        <w:ind w:left="410"/>
      </w:pPr>
      <w:r>
        <w:t xml:space="preserve"> albo </w:t>
      </w:r>
    </w:p>
    <w:p w14:paraId="487EB700" w14:textId="403F4A59" w:rsidR="007F6C3E" w:rsidRDefault="007F6C3E" w:rsidP="007F6C3E">
      <w:pPr>
        <w:pStyle w:val="Akapitzlist"/>
        <w:numPr>
          <w:ilvl w:val="0"/>
          <w:numId w:val="1"/>
        </w:numPr>
      </w:pPr>
      <w:r>
        <w:t xml:space="preserve">rozstrzygnięcia o braku zasadności podejmowania działań. </w:t>
      </w:r>
    </w:p>
    <w:p w14:paraId="175D60B2" w14:textId="77777777" w:rsidR="007F6C3E" w:rsidRDefault="007F6C3E" w:rsidP="007F6C3E">
      <w:pPr>
        <w:ind w:left="50"/>
      </w:pPr>
    </w:p>
    <w:p w14:paraId="2F093C11" w14:textId="77777777" w:rsidR="007F6C3E" w:rsidRDefault="007F6C3E" w:rsidP="007F6C3E">
      <w:pPr>
        <w:ind w:left="5660" w:hanging="5610"/>
      </w:pPr>
      <w:r>
        <w:t xml:space="preserve">Podpisy członków grupy roboczej: </w:t>
      </w:r>
      <w:r>
        <w:tab/>
      </w:r>
      <w:r>
        <w:tab/>
      </w:r>
    </w:p>
    <w:p w14:paraId="3D066641" w14:textId="4351AA90" w:rsidR="007F6C3E" w:rsidRDefault="007F6C3E" w:rsidP="007F6C3E">
      <w:pPr>
        <w:ind w:left="5660"/>
      </w:pPr>
      <w:r>
        <w:t xml:space="preserve">Podpis Przewodniczącego </w:t>
      </w:r>
      <w:r>
        <w:br/>
        <w:t xml:space="preserve">Zespołu Interdyscyplinarnego: </w:t>
      </w:r>
    </w:p>
    <w:p w14:paraId="0861F837" w14:textId="77777777" w:rsidR="007F6C3E" w:rsidRDefault="007F6C3E" w:rsidP="007F6C3E">
      <w:pPr>
        <w:ind w:left="50"/>
      </w:pPr>
    </w:p>
    <w:p w14:paraId="7F191873" w14:textId="77777777" w:rsidR="007F6C3E" w:rsidRDefault="007F6C3E" w:rsidP="007F6C3E">
      <w:pPr>
        <w:ind w:left="50"/>
      </w:pPr>
    </w:p>
    <w:p w14:paraId="27EC1D82" w14:textId="10522548" w:rsidR="007F6C3E" w:rsidRDefault="007F6C3E" w:rsidP="007F6C3E">
      <w:pPr>
        <w:ind w:left="50"/>
      </w:pPr>
    </w:p>
    <w:p w14:paraId="3A6CEB1C" w14:textId="77777777" w:rsidR="007F6C3E" w:rsidRDefault="007F6C3E" w:rsidP="007F6C3E">
      <w:pPr>
        <w:ind w:left="50"/>
      </w:pPr>
    </w:p>
    <w:p w14:paraId="423CCB0D" w14:textId="00CBDD0E" w:rsidR="007F6C3E" w:rsidRDefault="007F6C3E" w:rsidP="007F6C3E">
      <w:pPr>
        <w:ind w:left="50"/>
      </w:pPr>
      <w:r>
        <w:t>Do wiadomości: (wymienić podmioty uczestniczące w procedurze)</w:t>
      </w:r>
    </w:p>
    <w:p w14:paraId="3049D388" w14:textId="77777777" w:rsidR="00927799" w:rsidRDefault="00927799"/>
    <w:sectPr w:rsidR="00927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B37A2"/>
    <w:multiLevelType w:val="hybridMultilevel"/>
    <w:tmpl w:val="BBAAE4D8"/>
    <w:lvl w:ilvl="0" w:tplc="16A65A76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3E"/>
    <w:rsid w:val="007F6C3E"/>
    <w:rsid w:val="00835808"/>
    <w:rsid w:val="0092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5551"/>
  <w15:chartTrackingRefBased/>
  <w15:docId w15:val="{929549AB-ECA8-451A-A08F-A2565B4F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Kotzian</dc:creator>
  <cp:keywords/>
  <dc:description/>
  <cp:lastModifiedBy>Joanna Kotzian</cp:lastModifiedBy>
  <cp:revision>1</cp:revision>
  <dcterms:created xsi:type="dcterms:W3CDTF">2021-10-28T15:00:00Z</dcterms:created>
  <dcterms:modified xsi:type="dcterms:W3CDTF">2021-10-28T15:09:00Z</dcterms:modified>
</cp:coreProperties>
</file>